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11" w:rsidRDefault="00731999" w:rsidP="00FD0628">
      <w:pPr>
        <w:spacing w:after="0" w:line="240" w:lineRule="auto"/>
        <w:rPr>
          <w:b/>
          <w:sz w:val="24"/>
          <w:szCs w:val="24"/>
        </w:rPr>
      </w:pPr>
      <w:r w:rsidRPr="00FD0628">
        <w:rPr>
          <w:b/>
          <w:sz w:val="24"/>
          <w:szCs w:val="24"/>
        </w:rPr>
        <w:t xml:space="preserve">Economics </w:t>
      </w:r>
      <w:r w:rsidR="00B15637" w:rsidRPr="00FD0628">
        <w:rPr>
          <w:b/>
          <w:sz w:val="24"/>
          <w:szCs w:val="24"/>
        </w:rPr>
        <w:t xml:space="preserve">Final </w:t>
      </w:r>
    </w:p>
    <w:p w:rsidR="00C90111" w:rsidRDefault="00C90111" w:rsidP="00C90111">
      <w:pPr>
        <w:spacing w:after="0" w:line="240" w:lineRule="auto"/>
        <w:jc w:val="both"/>
        <w:rPr>
          <w:b/>
          <w:sz w:val="24"/>
          <w:szCs w:val="24"/>
        </w:rPr>
      </w:pPr>
      <w:r w:rsidRPr="00FD0628">
        <w:rPr>
          <w:b/>
          <w:sz w:val="24"/>
          <w:szCs w:val="24"/>
        </w:rPr>
        <w:t>Study Guide</w:t>
      </w:r>
    </w:p>
    <w:p w:rsidR="00546F52" w:rsidRDefault="00546F52" w:rsidP="00C9011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Note: Use all your notes for the full definition of all the vocabulary terms listed below.</w:t>
      </w:r>
    </w:p>
    <w:p w:rsidR="00546F52" w:rsidRDefault="00546F52" w:rsidP="00C90111">
      <w:pPr>
        <w:spacing w:after="0" w:line="240" w:lineRule="auto"/>
        <w:jc w:val="both"/>
        <w:rPr>
          <w:b/>
          <w:sz w:val="24"/>
          <w:szCs w:val="24"/>
        </w:rPr>
      </w:pPr>
    </w:p>
    <w:p w:rsidR="00C90111" w:rsidRDefault="00C90111" w:rsidP="00FD0628">
      <w:pPr>
        <w:spacing w:after="0" w:line="240" w:lineRule="auto"/>
        <w:rPr>
          <w:b/>
          <w:sz w:val="24"/>
          <w:szCs w:val="24"/>
        </w:rPr>
      </w:pPr>
    </w:p>
    <w:p w:rsidR="00C90111" w:rsidRDefault="00C90111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C90111" w:rsidSect="00546F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Need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Want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Economics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Goods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Services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Scarcity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Shortage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Factors of Production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Land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Labor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Capital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Physical Capital 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Human Capital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Entrepreneur 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Trade-off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Guns or butter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Opportunity cost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Thinking at the margin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Production possibilities curve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Production possibilities frontier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Efficiency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Underutilization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Cost </w:t>
      </w:r>
    </w:p>
    <w:p w:rsidR="00731999" w:rsidRPr="00FD0628" w:rsidRDefault="00F0479D" w:rsidP="00F04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731999" w:rsidRPr="00FD0628">
        <w:rPr>
          <w:sz w:val="24"/>
          <w:szCs w:val="24"/>
        </w:rPr>
        <w:t>conomic system</w:t>
      </w:r>
    </w:p>
    <w:p w:rsidR="00731999" w:rsidRPr="00FD0628" w:rsidRDefault="00731999" w:rsidP="00F047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Factor payments</w:t>
      </w:r>
    </w:p>
    <w:p w:rsidR="00731999" w:rsidRPr="00FD0628" w:rsidRDefault="00731999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Patriotism</w:t>
      </w:r>
    </w:p>
    <w:p w:rsidR="00731999" w:rsidRPr="00FD0628" w:rsidRDefault="00731999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Safety Net</w:t>
      </w:r>
    </w:p>
    <w:p w:rsidR="00731999" w:rsidRPr="00FD0628" w:rsidRDefault="00731999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Standard of Living</w:t>
      </w:r>
    </w:p>
    <w:p w:rsidR="00731999" w:rsidRPr="00FD0628" w:rsidRDefault="00731999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Traditional economy</w:t>
      </w:r>
    </w:p>
    <w:p w:rsidR="00731999" w:rsidRPr="00FD0628" w:rsidRDefault="00731999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Market economy</w:t>
      </w:r>
    </w:p>
    <w:p w:rsidR="00731999" w:rsidRPr="00FD0628" w:rsidRDefault="00731999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Centrally planned economy</w:t>
      </w:r>
    </w:p>
    <w:p w:rsidR="00731999" w:rsidRPr="00FD0628" w:rsidRDefault="00731999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 xml:space="preserve">Command economy </w:t>
      </w:r>
    </w:p>
    <w:p w:rsidR="00731999" w:rsidRPr="00FD0628" w:rsidRDefault="00731999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Mixed economy</w:t>
      </w:r>
    </w:p>
    <w:p w:rsidR="00731999" w:rsidRPr="00FD0628" w:rsidRDefault="00731999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Market</w:t>
      </w:r>
    </w:p>
    <w:p w:rsidR="00731999" w:rsidRPr="00FD0628" w:rsidRDefault="00731999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Specialization</w:t>
      </w:r>
    </w:p>
    <w:p w:rsidR="00731999" w:rsidRPr="00FD0628" w:rsidRDefault="00731999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Household</w:t>
      </w:r>
    </w:p>
    <w:p w:rsidR="00731999" w:rsidRPr="00FD0628" w:rsidRDefault="00731999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Firm</w:t>
      </w:r>
    </w:p>
    <w:p w:rsidR="00731999" w:rsidRPr="00FD0628" w:rsidRDefault="00731999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Factor market</w:t>
      </w:r>
    </w:p>
    <w:p w:rsidR="00731999" w:rsidRPr="00FD0628" w:rsidRDefault="00731999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Profit</w:t>
      </w:r>
    </w:p>
    <w:p w:rsidR="00731999" w:rsidRPr="00FD0628" w:rsidRDefault="00731999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Product market</w:t>
      </w:r>
    </w:p>
    <w:p w:rsidR="00731999" w:rsidRPr="00FD0628" w:rsidRDefault="00731999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Self-interest</w:t>
      </w:r>
    </w:p>
    <w:p w:rsidR="00731999" w:rsidRPr="00FD0628" w:rsidRDefault="00731999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Incentive</w:t>
      </w:r>
    </w:p>
    <w:p w:rsidR="00731999" w:rsidRPr="00FD0628" w:rsidRDefault="00731999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Competition</w:t>
      </w:r>
    </w:p>
    <w:p w:rsidR="00731999" w:rsidRPr="00FD0628" w:rsidRDefault="00731999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 xml:space="preserve">Invisible hand </w:t>
      </w:r>
    </w:p>
    <w:p w:rsidR="00731999" w:rsidRPr="00FD0628" w:rsidRDefault="00731999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Consumer sovereignty</w:t>
      </w:r>
    </w:p>
    <w:p w:rsidR="00731999" w:rsidRPr="00FD0628" w:rsidRDefault="00731999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Socialism</w:t>
      </w:r>
    </w:p>
    <w:p w:rsidR="00731999" w:rsidRPr="00FD0628" w:rsidRDefault="00731999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Communism</w:t>
      </w:r>
    </w:p>
    <w:p w:rsidR="00731999" w:rsidRPr="00FD0628" w:rsidRDefault="00731999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Authoritarian</w:t>
      </w:r>
    </w:p>
    <w:p w:rsidR="00731999" w:rsidRPr="00FD0628" w:rsidRDefault="00731999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Collective</w:t>
      </w:r>
    </w:p>
    <w:p w:rsidR="00731999" w:rsidRPr="00FD0628" w:rsidRDefault="00731999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Heavy industry</w:t>
      </w:r>
    </w:p>
    <w:p w:rsidR="00731999" w:rsidRPr="00FD0628" w:rsidRDefault="00731999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Laissez-faire</w:t>
      </w:r>
    </w:p>
    <w:p w:rsidR="00731999" w:rsidRPr="00FD0628" w:rsidRDefault="00731999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Private property</w:t>
      </w:r>
    </w:p>
    <w:p w:rsidR="00731999" w:rsidRPr="00FD0628" w:rsidRDefault="00731999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Free enterprise</w:t>
      </w:r>
    </w:p>
    <w:p w:rsidR="00731999" w:rsidRPr="00FD0628" w:rsidRDefault="00731999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Continuum</w:t>
      </w:r>
    </w:p>
    <w:p w:rsidR="00B13F38" w:rsidRPr="00FD0628" w:rsidRDefault="00731999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Transition Privatize</w:t>
      </w:r>
    </w:p>
    <w:p w:rsidR="00115FBD" w:rsidRPr="00FD0628" w:rsidRDefault="00115FBD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Profit motive</w:t>
      </w:r>
    </w:p>
    <w:p w:rsidR="00115FBD" w:rsidRPr="00FD0628" w:rsidRDefault="00115FBD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Open opportunity</w:t>
      </w:r>
    </w:p>
    <w:p w:rsidR="00115FBD" w:rsidRPr="00FD0628" w:rsidRDefault="00115FBD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Private property rights</w:t>
      </w:r>
    </w:p>
    <w:p w:rsidR="00115FBD" w:rsidRPr="00FD0628" w:rsidRDefault="00115FBD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Free contract</w:t>
      </w:r>
    </w:p>
    <w:p w:rsidR="00115FBD" w:rsidRPr="00FD0628" w:rsidRDefault="00115FBD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Voluntary exchange</w:t>
      </w:r>
    </w:p>
    <w:p w:rsidR="00115FBD" w:rsidRPr="00FD0628" w:rsidRDefault="00115FBD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Competition</w:t>
      </w:r>
    </w:p>
    <w:p w:rsidR="00115FBD" w:rsidRPr="00FD0628" w:rsidRDefault="00115FBD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Interest group</w:t>
      </w:r>
    </w:p>
    <w:p w:rsidR="00115FBD" w:rsidRPr="00FD0628" w:rsidRDefault="00115FBD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Public disclosure laws</w:t>
      </w:r>
    </w:p>
    <w:p w:rsidR="00115FBD" w:rsidRPr="00FD0628" w:rsidRDefault="00115FBD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Public interest</w:t>
      </w:r>
    </w:p>
    <w:p w:rsidR="00115FBD" w:rsidRPr="00FD0628" w:rsidRDefault="00115FBD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Macroeconomics</w:t>
      </w:r>
    </w:p>
    <w:p w:rsidR="00115FBD" w:rsidRPr="00FD0628" w:rsidRDefault="00115FBD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Microeconomics</w:t>
      </w:r>
    </w:p>
    <w:p w:rsidR="00115FBD" w:rsidRPr="00FD0628" w:rsidRDefault="00115FBD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Gross domestic product (GPD)</w:t>
      </w:r>
    </w:p>
    <w:p w:rsidR="00115FBD" w:rsidRPr="00FD0628" w:rsidRDefault="00115FBD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Business cycle</w:t>
      </w:r>
    </w:p>
    <w:p w:rsidR="00115FBD" w:rsidRPr="00FD0628" w:rsidRDefault="00115FBD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Work ethic</w:t>
      </w:r>
    </w:p>
    <w:p w:rsidR="00115FBD" w:rsidRPr="00FD0628" w:rsidRDefault="00115FBD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Technology</w:t>
      </w:r>
    </w:p>
    <w:p w:rsidR="00115FBD" w:rsidRPr="00FD0628" w:rsidRDefault="00115FBD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Public good</w:t>
      </w:r>
    </w:p>
    <w:p w:rsidR="00115FBD" w:rsidRPr="00FD0628" w:rsidRDefault="00115FBD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Public sector</w:t>
      </w:r>
    </w:p>
    <w:p w:rsidR="00115FBD" w:rsidRPr="00FD0628" w:rsidRDefault="00115FBD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 xml:space="preserve">Private sector </w:t>
      </w:r>
    </w:p>
    <w:p w:rsidR="00115FBD" w:rsidRPr="00FD0628" w:rsidRDefault="00115FBD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Free rider</w:t>
      </w:r>
    </w:p>
    <w:p w:rsidR="00115FBD" w:rsidRPr="00FD0628" w:rsidRDefault="00115FBD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Market failure</w:t>
      </w:r>
    </w:p>
    <w:p w:rsidR="00115FBD" w:rsidRPr="00FD0628" w:rsidRDefault="00115FBD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Externality</w:t>
      </w:r>
    </w:p>
    <w:p w:rsidR="00115FBD" w:rsidRPr="00FD0628" w:rsidRDefault="00115FBD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Poverty threshold</w:t>
      </w:r>
    </w:p>
    <w:p w:rsidR="00115FBD" w:rsidRPr="00FD0628" w:rsidRDefault="00115FBD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Welfare</w:t>
      </w:r>
    </w:p>
    <w:p w:rsidR="00115FBD" w:rsidRPr="00FD0628" w:rsidRDefault="00115FBD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Cash transfers</w:t>
      </w:r>
    </w:p>
    <w:p w:rsidR="00115FBD" w:rsidRPr="00FD0628" w:rsidRDefault="00115FBD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In-kind benefit</w:t>
      </w:r>
    </w:p>
    <w:p w:rsidR="007449E9" w:rsidRDefault="00F0479D" w:rsidP="00C82FF9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Demand</w:t>
      </w:r>
      <w:r w:rsidR="007449E9">
        <w:t xml:space="preserve"> </w:t>
      </w:r>
    </w:p>
    <w:p w:rsidR="00F0479D" w:rsidRDefault="00F0479D" w:rsidP="00C82FF9">
      <w:pPr>
        <w:pStyle w:val="ListParagraph"/>
        <w:numPr>
          <w:ilvl w:val="0"/>
          <w:numId w:val="1"/>
        </w:numPr>
        <w:spacing w:after="0" w:line="240" w:lineRule="auto"/>
      </w:pPr>
      <w:r>
        <w:t>Law of Demand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Substitution effect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Income effect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Demand schedule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Market demand schedule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Demand curve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Ceteris paribus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Normal good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Inferior good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Complements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Substitutes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Elasticity of demand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Inelastic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Elastic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Unitary elastic</w:t>
      </w:r>
    </w:p>
    <w:p w:rsidR="00F0479D" w:rsidRDefault="00F0479D" w:rsidP="00F0479D">
      <w:pPr>
        <w:pStyle w:val="ListParagraph"/>
        <w:numPr>
          <w:ilvl w:val="0"/>
          <w:numId w:val="1"/>
        </w:numPr>
        <w:spacing w:after="0" w:line="240" w:lineRule="auto"/>
      </w:pPr>
      <w:r>
        <w:t>Total revenue</w:t>
      </w:r>
    </w:p>
    <w:p w:rsidR="007449E9" w:rsidRDefault="007449E9" w:rsidP="007449E9">
      <w:pPr>
        <w:pStyle w:val="ListParagraph"/>
        <w:numPr>
          <w:ilvl w:val="0"/>
          <w:numId w:val="1"/>
        </w:numPr>
        <w:spacing w:after="0" w:line="240" w:lineRule="auto"/>
      </w:pPr>
      <w:r>
        <w:t>Supply</w:t>
      </w:r>
    </w:p>
    <w:p w:rsidR="007449E9" w:rsidRDefault="007449E9" w:rsidP="007449E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Law of supply </w:t>
      </w:r>
    </w:p>
    <w:p w:rsidR="007449E9" w:rsidRDefault="007449E9" w:rsidP="007449E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Quantity supplied </w:t>
      </w:r>
    </w:p>
    <w:p w:rsidR="007449E9" w:rsidRDefault="007449E9" w:rsidP="007449E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Supply schedule </w:t>
      </w:r>
    </w:p>
    <w:p w:rsidR="007449E9" w:rsidRDefault="007449E9" w:rsidP="007449E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Variable </w:t>
      </w:r>
    </w:p>
    <w:p w:rsidR="007449E9" w:rsidRDefault="007449E9" w:rsidP="007449E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Market supply schedule </w:t>
      </w:r>
    </w:p>
    <w:p w:rsidR="007449E9" w:rsidRDefault="007449E9" w:rsidP="007449E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Supply curve </w:t>
      </w:r>
    </w:p>
    <w:p w:rsidR="007449E9" w:rsidRDefault="007449E9" w:rsidP="007449E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Elasticity of supply </w:t>
      </w:r>
    </w:p>
    <w:p w:rsidR="007449E9" w:rsidRDefault="007449E9" w:rsidP="007449E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Marginal product of labor </w:t>
      </w:r>
    </w:p>
    <w:p w:rsidR="007449E9" w:rsidRDefault="007449E9" w:rsidP="007449E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Increasing marginal returns </w:t>
      </w:r>
    </w:p>
    <w:p w:rsidR="007449E9" w:rsidRDefault="007449E9" w:rsidP="007449E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Diminishing marginal returns </w:t>
      </w:r>
    </w:p>
    <w:p w:rsidR="007449E9" w:rsidRDefault="007449E9" w:rsidP="007449E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Fixed cost </w:t>
      </w:r>
    </w:p>
    <w:p w:rsidR="007449E9" w:rsidRDefault="007449E9" w:rsidP="007449E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Variable cost </w:t>
      </w:r>
    </w:p>
    <w:p w:rsidR="007449E9" w:rsidRDefault="007449E9" w:rsidP="007449E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Total cost </w:t>
      </w:r>
    </w:p>
    <w:p w:rsidR="007449E9" w:rsidRDefault="007449E9" w:rsidP="007449E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Marginal cost </w:t>
      </w:r>
    </w:p>
    <w:p w:rsidR="007449E9" w:rsidRDefault="007449E9" w:rsidP="007449E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Marginal revenue </w:t>
      </w:r>
    </w:p>
    <w:p w:rsidR="007449E9" w:rsidRDefault="007449E9" w:rsidP="007449E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Operating cost </w:t>
      </w:r>
    </w:p>
    <w:p w:rsidR="007449E9" w:rsidRDefault="007449E9" w:rsidP="007449E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Subsidy </w:t>
      </w:r>
    </w:p>
    <w:p w:rsidR="007449E9" w:rsidRDefault="007449E9" w:rsidP="007449E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Excise tax </w:t>
      </w:r>
    </w:p>
    <w:p w:rsidR="007449E9" w:rsidRDefault="007449E9" w:rsidP="007449E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Regulation </w:t>
      </w:r>
    </w:p>
    <w:p w:rsidR="007449E9" w:rsidRDefault="007449E9" w:rsidP="007449E9">
      <w:pPr>
        <w:pStyle w:val="ListParagraph"/>
        <w:spacing w:after="0" w:line="240" w:lineRule="auto"/>
      </w:pPr>
    </w:p>
    <w:p w:rsidR="007449E9" w:rsidRPr="007449E9" w:rsidRDefault="007449E9" w:rsidP="00144B03">
      <w:pPr>
        <w:pStyle w:val="ListParagraph"/>
        <w:spacing w:after="0" w:line="240" w:lineRule="auto"/>
        <w:rPr>
          <w:b/>
        </w:rPr>
      </w:pPr>
      <w:bookmarkStart w:id="0" w:name="_GoBack"/>
      <w:bookmarkEnd w:id="0"/>
      <w:r w:rsidRPr="007449E9">
        <w:rPr>
          <w:b/>
        </w:rPr>
        <w:t>Ch. 6</w:t>
      </w:r>
    </w:p>
    <w:p w:rsidR="00FD0628" w:rsidRPr="00FD0628" w:rsidRDefault="00FD0628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 xml:space="preserve">Equilibrium </w:t>
      </w:r>
    </w:p>
    <w:p w:rsidR="00FD0628" w:rsidRPr="00FD0628" w:rsidRDefault="00FD0628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Disequilibrium</w:t>
      </w:r>
    </w:p>
    <w:p w:rsidR="00FD0628" w:rsidRPr="00FD0628" w:rsidRDefault="00FD0628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Excess demand</w:t>
      </w:r>
    </w:p>
    <w:p w:rsidR="00FD0628" w:rsidRPr="00FD0628" w:rsidRDefault="00FD0628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 xml:space="preserve">Excess supply </w:t>
      </w:r>
    </w:p>
    <w:p w:rsidR="00FD0628" w:rsidRPr="00FD0628" w:rsidRDefault="00FD0628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 xml:space="preserve">Price ceiling </w:t>
      </w:r>
    </w:p>
    <w:p w:rsidR="00FD0628" w:rsidRPr="00FD0628" w:rsidRDefault="00FD0628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 xml:space="preserve">Price floor </w:t>
      </w:r>
    </w:p>
    <w:p w:rsidR="00FD0628" w:rsidRPr="00FD0628" w:rsidRDefault="00FD0628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 xml:space="preserve">Rent control </w:t>
      </w:r>
    </w:p>
    <w:p w:rsidR="00FD0628" w:rsidRPr="00FD0628" w:rsidRDefault="00FD0628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 xml:space="preserve">Minimum wage </w:t>
      </w:r>
    </w:p>
    <w:p w:rsidR="00FD0628" w:rsidRPr="00FD0628" w:rsidRDefault="00FD0628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 xml:space="preserve">Surplus </w:t>
      </w:r>
    </w:p>
    <w:p w:rsidR="00FD0628" w:rsidRPr="00FD0628" w:rsidRDefault="00FD0628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 xml:space="preserve">Shortage </w:t>
      </w:r>
    </w:p>
    <w:p w:rsidR="00FD0628" w:rsidRPr="00FD0628" w:rsidRDefault="00FD0628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 xml:space="preserve">Search costs </w:t>
      </w:r>
    </w:p>
    <w:p w:rsidR="00FD0628" w:rsidRPr="00FD0628" w:rsidRDefault="00FD0628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>Supply shock</w:t>
      </w:r>
    </w:p>
    <w:p w:rsidR="00FD0628" w:rsidRPr="00FD0628" w:rsidRDefault="00FD0628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 xml:space="preserve">Rationing </w:t>
      </w:r>
    </w:p>
    <w:p w:rsidR="00FD0628" w:rsidRPr="00FD0628" w:rsidRDefault="00FD0628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 xml:space="preserve">Black market </w:t>
      </w:r>
    </w:p>
    <w:p w:rsidR="00FD0628" w:rsidRPr="00FD0628" w:rsidRDefault="00FD0628" w:rsidP="00FD06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D0628">
        <w:rPr>
          <w:sz w:val="24"/>
          <w:szCs w:val="24"/>
        </w:rPr>
        <w:t xml:space="preserve">Spillover costs </w:t>
      </w:r>
    </w:p>
    <w:p w:rsidR="00FD0628" w:rsidRDefault="00FD0628" w:rsidP="00FD0628">
      <w:pPr>
        <w:pStyle w:val="ListParagraph"/>
        <w:spacing w:after="0" w:line="480" w:lineRule="auto"/>
      </w:pPr>
    </w:p>
    <w:p w:rsidR="00C90111" w:rsidRDefault="00C90111" w:rsidP="00FD0628">
      <w:pPr>
        <w:spacing w:after="0" w:line="480" w:lineRule="auto"/>
        <w:ind w:left="360"/>
        <w:sectPr w:rsidR="00C90111" w:rsidSect="00C901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0628" w:rsidRDefault="00FD0628" w:rsidP="00FD0628">
      <w:pPr>
        <w:spacing w:after="0" w:line="480" w:lineRule="auto"/>
        <w:ind w:left="360"/>
      </w:pPr>
    </w:p>
    <w:p w:rsidR="00731999" w:rsidRPr="00731999" w:rsidRDefault="00731999" w:rsidP="00FD0628">
      <w:pPr>
        <w:pStyle w:val="ListParagraph"/>
        <w:spacing w:after="0" w:line="480" w:lineRule="auto"/>
        <w:rPr>
          <w:sz w:val="20"/>
          <w:szCs w:val="20"/>
        </w:rPr>
      </w:pPr>
    </w:p>
    <w:sectPr w:rsidR="00731999" w:rsidRPr="00731999" w:rsidSect="00C90111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D1C"/>
    <w:multiLevelType w:val="hybridMultilevel"/>
    <w:tmpl w:val="D3201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8FF"/>
    <w:multiLevelType w:val="hybridMultilevel"/>
    <w:tmpl w:val="EE56D7AC"/>
    <w:lvl w:ilvl="0" w:tplc="6B841D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99"/>
    <w:rsid w:val="00115FBD"/>
    <w:rsid w:val="00144B03"/>
    <w:rsid w:val="00546F52"/>
    <w:rsid w:val="00731999"/>
    <w:rsid w:val="007449E9"/>
    <w:rsid w:val="00B13F38"/>
    <w:rsid w:val="00B15637"/>
    <w:rsid w:val="00C90111"/>
    <w:rsid w:val="00D53542"/>
    <w:rsid w:val="00F0479D"/>
    <w:rsid w:val="00F440AD"/>
    <w:rsid w:val="00F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6F4"/>
  <w15:docId w15:val="{E7A6C05A-B5B8-450A-9495-9CE32C69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Alex Arcega</cp:lastModifiedBy>
  <cp:revision>4</cp:revision>
  <dcterms:created xsi:type="dcterms:W3CDTF">2019-05-02T15:08:00Z</dcterms:created>
  <dcterms:modified xsi:type="dcterms:W3CDTF">2019-05-02T15:12:00Z</dcterms:modified>
</cp:coreProperties>
</file>